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A1" w:rsidRPr="0035532B" w:rsidRDefault="006841A1" w:rsidP="006841A1">
      <w:pPr>
        <w:spacing w:before="360" w:after="36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5532B">
        <w:rPr>
          <w:rFonts w:ascii="Times New Roman" w:hAnsi="Times New Roman" w:cs="Times New Roman"/>
          <w:b/>
          <w:bCs/>
          <w:sz w:val="24"/>
          <w:szCs w:val="24"/>
        </w:rPr>
        <w:t>Схемы сертификации оказания услуг по подготовке, переподготовке и повышению квалификации водителей МТС</w:t>
      </w:r>
    </w:p>
    <w:tbl>
      <w:tblPr>
        <w:tblW w:w="5190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8370"/>
      </w:tblGrid>
      <w:tr w:rsidR="006841A1" w:rsidRPr="006841A1" w:rsidTr="00AE00D2">
        <w:trPr>
          <w:cantSplit/>
          <w:trHeight w:val="240"/>
        </w:trPr>
        <w:tc>
          <w:tcPr>
            <w:tcW w:w="6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41A1" w:rsidRPr="006841A1" w:rsidRDefault="006841A1" w:rsidP="00AE0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A1">
              <w:rPr>
                <w:rFonts w:ascii="Times New Roman" w:hAnsi="Times New Roman" w:cs="Times New Roman"/>
                <w:sz w:val="20"/>
                <w:szCs w:val="20"/>
              </w:rPr>
              <w:t>Обозначение схемы</w:t>
            </w:r>
          </w:p>
        </w:tc>
        <w:tc>
          <w:tcPr>
            <w:tcW w:w="4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41A1" w:rsidRPr="006841A1" w:rsidRDefault="006841A1" w:rsidP="00AE0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A1">
              <w:rPr>
                <w:rFonts w:ascii="Times New Roman" w:hAnsi="Times New Roman" w:cs="Times New Roman"/>
                <w:sz w:val="20"/>
                <w:szCs w:val="20"/>
              </w:rPr>
              <w:t>Совокупность и последовательность действий</w:t>
            </w:r>
          </w:p>
        </w:tc>
      </w:tr>
      <w:tr w:rsidR="006841A1" w:rsidRPr="006841A1" w:rsidTr="00AE00D2">
        <w:trPr>
          <w:cantSplit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41A1" w:rsidRPr="006841A1" w:rsidRDefault="006841A1" w:rsidP="00AE0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41A1" w:rsidRPr="006841A1" w:rsidRDefault="006841A1" w:rsidP="00355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A1">
              <w:rPr>
                <w:rFonts w:ascii="Times New Roman" w:hAnsi="Times New Roman" w:cs="Times New Roman"/>
                <w:sz w:val="20"/>
                <w:szCs w:val="20"/>
              </w:rPr>
              <w:t>Заявитель на проведение сертификации: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- подает заявку на сертификацию оказания услуг с прилагаемыми документами;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- заключает договор на выполнение работ по сертификации;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- создает условия для проведения идентификации  оказания услуг, оценки мастерства и (или) квалификации персонала, оказывающего услуги, оценки стабильности процесса оказания услуг;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- после получения документов, предусмотренных единым перечнем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заявитель на проведение сертификации подает заявление на выдачу сертификата соответствия в письменной или устной форме;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- заключает договор на выполнение работ по проведению периодической оценки сертифицированного  оказания услуг и создает условия для периодической оценки сертифицированного  оказания услуг.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Орган по сертификации: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-проводит анализ документов, представленных заявителем на проведение сертификации;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- заключает договор на выполнение работ по сертификации;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- проводит идентификацию  оказания услуг;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- осуществляет оценку мастерства и (или) квалификации персонала,  оказывающего услуги;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- осуществляет оценку стабильности процесса  оказания услуг;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- выдает заявителю на проведение сертификации сертификат соответствия;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- заключает договор на выполнение работ по проведению периодической оценки сертифицированного оказания услуг и осуществляет периодическую оценку сертифицированного  оказания услуг посредством оценки мастерства и (или) квалификации персонала, оказывающего услуги, и (или) оценки стабильности процесса  оказания услуг</w:t>
            </w:r>
            <w:r w:rsidR="003553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841A1" w:rsidRPr="006841A1" w:rsidTr="00AE00D2">
        <w:trPr>
          <w:cantSplit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41A1" w:rsidRPr="006841A1" w:rsidRDefault="006841A1" w:rsidP="00AE0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41A1" w:rsidRPr="006841A1" w:rsidRDefault="006841A1" w:rsidP="00AE0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1A1">
              <w:rPr>
                <w:rFonts w:ascii="Times New Roman" w:hAnsi="Times New Roman" w:cs="Times New Roman"/>
                <w:sz w:val="20"/>
                <w:szCs w:val="20"/>
              </w:rPr>
              <w:t>Заявитель на проведение сертификации: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- подает заявку на сертификацию  оказания услуг с прилагаемыми документами, в состав которых включает сертификат соответствия на систему менеджмента качества (копию сертификата соответствия), выданный в рамках Системы;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- заключает договор на выполнение работ по сертификации;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- создает условия для проведения идентификации  оказания услуг, оценки мастерства и (или) квалификации персонала,  оказывающего услуги;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- после получения документов, предусмотренных единым перечнем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заявитель на проведение сертификации подает заявление на выдачу сертификата соответствия в письменной или устной форме;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- заключает договор на выполнение работ по проведению периодической оценки сертифицированного  оказания услуг и создает условия для проведения периодической оценки сертифицированного  оказания услуг.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Орган по сертификации: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- проводит анализ документов, представленных заявителем на проведение сертификации;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- заключает договор на выполнение работ по сертификации;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- проводит идентификацию  оказания услуг;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- осуществляет оценку мастерства и (или) квалификации персонала,  оказывающего услуги;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- выдает заявителю на проведение сертификации сертификат соответствия;</w:t>
            </w:r>
            <w:r w:rsidRPr="006841A1">
              <w:rPr>
                <w:rFonts w:ascii="Times New Roman" w:hAnsi="Times New Roman" w:cs="Times New Roman"/>
                <w:sz w:val="20"/>
                <w:szCs w:val="20"/>
              </w:rPr>
              <w:br/>
              <w:t>- заключает договор на выполнение работ по проведению периодической оценки сертифицированного  оказания услуг и осуществляет периодическую оценку сертифицированного  оказания услуг посредством оценки мастерства и (или) квалификации персонала,  оказывающего услуги, и анализа результатов периодической оценки сертифицированной системы менеджмента качества, проведенной органом по сертификации систем управления (менеджмента)</w:t>
            </w:r>
            <w:r w:rsidR="003553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841A1" w:rsidRPr="006841A1" w:rsidRDefault="006841A1" w:rsidP="006841A1">
      <w:pPr>
        <w:jc w:val="center"/>
        <w:rPr>
          <w:rFonts w:ascii="Times New Roman" w:hAnsi="Times New Roman" w:cs="Times New Roman"/>
          <w:b/>
          <w:sz w:val="24"/>
        </w:rPr>
      </w:pPr>
    </w:p>
    <w:sectPr w:rsidR="006841A1" w:rsidRPr="006841A1" w:rsidSect="003553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A1"/>
    <w:rsid w:val="0035532B"/>
    <w:rsid w:val="006841A1"/>
    <w:rsid w:val="00777258"/>
    <w:rsid w:val="00E4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52CB3-A665-4B7B-8D4F-4753B94B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Курильчик Александр Александрович</dc:creator>
  <cp:keywords/>
  <dc:description/>
  <cp:lastModifiedBy>user</cp:lastModifiedBy>
  <cp:revision>2</cp:revision>
  <dcterms:created xsi:type="dcterms:W3CDTF">2025-01-27T06:13:00Z</dcterms:created>
  <dcterms:modified xsi:type="dcterms:W3CDTF">2025-01-27T06:13:00Z</dcterms:modified>
</cp:coreProperties>
</file>