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19F" w:rsidRDefault="00C811F3" w:rsidP="00C811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93C6C">
        <w:rPr>
          <w:rFonts w:ascii="Times New Roman" w:hAnsi="Times New Roman" w:cs="Times New Roman"/>
          <w:b/>
          <w:sz w:val="28"/>
          <w:szCs w:val="28"/>
        </w:rPr>
        <w:t>Повторная сертификация</w:t>
      </w:r>
    </w:p>
    <w:p w:rsidR="00A93C6C" w:rsidRPr="00A93C6C" w:rsidRDefault="00A93C6C" w:rsidP="00C811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DA2" w:rsidRDefault="00C811F3" w:rsidP="00CA7DA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3C6C">
        <w:rPr>
          <w:rFonts w:ascii="Times New Roman" w:hAnsi="Times New Roman" w:cs="Times New Roman"/>
          <w:sz w:val="24"/>
          <w:szCs w:val="24"/>
        </w:rPr>
        <w:t>Заявк</w:t>
      </w:r>
      <w:r w:rsidR="00A93C6C">
        <w:rPr>
          <w:rFonts w:ascii="Times New Roman" w:hAnsi="Times New Roman" w:cs="Times New Roman"/>
          <w:sz w:val="24"/>
          <w:szCs w:val="24"/>
        </w:rPr>
        <w:t>у на повторную сертификацию заяв</w:t>
      </w:r>
      <w:r w:rsidRPr="00A93C6C">
        <w:rPr>
          <w:rFonts w:ascii="Times New Roman" w:hAnsi="Times New Roman" w:cs="Times New Roman"/>
          <w:sz w:val="24"/>
          <w:szCs w:val="24"/>
        </w:rPr>
        <w:t>итель подает в орган по сертификации, выдавший сертификат соответствия</w:t>
      </w:r>
      <w:r w:rsidR="00F61D08">
        <w:rPr>
          <w:rFonts w:ascii="Times New Roman" w:hAnsi="Times New Roman" w:cs="Times New Roman"/>
          <w:sz w:val="24"/>
          <w:szCs w:val="24"/>
        </w:rPr>
        <w:t>,</w:t>
      </w:r>
      <w:r w:rsidRPr="00A93C6C">
        <w:rPr>
          <w:rFonts w:ascii="Times New Roman" w:hAnsi="Times New Roman" w:cs="Times New Roman"/>
          <w:sz w:val="24"/>
          <w:szCs w:val="24"/>
        </w:rPr>
        <w:t xml:space="preserve"> не позднее 60 календарных дней до истечения срока действия серти</w:t>
      </w:r>
      <w:r w:rsidR="00CA7DA2">
        <w:rPr>
          <w:rFonts w:ascii="Times New Roman" w:hAnsi="Times New Roman" w:cs="Times New Roman"/>
          <w:sz w:val="24"/>
          <w:szCs w:val="24"/>
        </w:rPr>
        <w:t>фиката соответствия.</w:t>
      </w:r>
    </w:p>
    <w:p w:rsidR="00CA7DA2" w:rsidRDefault="00C811F3" w:rsidP="00CA7DA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3C6C">
        <w:rPr>
          <w:rFonts w:ascii="Times New Roman" w:hAnsi="Times New Roman" w:cs="Times New Roman"/>
          <w:sz w:val="24"/>
          <w:szCs w:val="24"/>
        </w:rPr>
        <w:t>Повторная сертификация оказания услуг проводится в соответствии с главами 16-21 Пра</w:t>
      </w:r>
      <w:r w:rsidR="00CA7DA2">
        <w:rPr>
          <w:rFonts w:ascii="Times New Roman" w:hAnsi="Times New Roman" w:cs="Times New Roman"/>
          <w:sz w:val="24"/>
          <w:szCs w:val="24"/>
        </w:rPr>
        <w:t>вил подтверждения соответствия.</w:t>
      </w:r>
    </w:p>
    <w:p w:rsidR="00CA7DA2" w:rsidRDefault="00C811F3" w:rsidP="00CA7DA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3C6C">
        <w:rPr>
          <w:rFonts w:ascii="Times New Roman" w:hAnsi="Times New Roman" w:cs="Times New Roman"/>
          <w:sz w:val="24"/>
          <w:szCs w:val="24"/>
        </w:rPr>
        <w:t xml:space="preserve">При проведении повторной сертификации органом по сертификации могут учитываться положительные </w:t>
      </w:r>
      <w:r w:rsidR="00A93C6C" w:rsidRPr="00A93C6C">
        <w:rPr>
          <w:rFonts w:ascii="Times New Roman" w:hAnsi="Times New Roman" w:cs="Times New Roman"/>
          <w:sz w:val="24"/>
          <w:szCs w:val="24"/>
        </w:rPr>
        <w:t>результаты периодической оценки сертифицированного оказания услуг, проведенной не ранее чем за 12 месяцев до повторной сертификации, с учетом степени потенциальной опасности оказания услуг, стабильности ее качества и процесса оказания услуг, наличия в течение срока действия сертификата соответствия фактов проведения вн</w:t>
      </w:r>
      <w:r w:rsidR="00CA7DA2">
        <w:rPr>
          <w:rFonts w:ascii="Times New Roman" w:hAnsi="Times New Roman" w:cs="Times New Roman"/>
          <w:sz w:val="24"/>
          <w:szCs w:val="24"/>
        </w:rPr>
        <w:t>еплановых периодических оценок.</w:t>
      </w:r>
    </w:p>
    <w:p w:rsidR="00C811F3" w:rsidRPr="00A93C6C" w:rsidRDefault="00A93C6C" w:rsidP="00CA7DA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3C6C">
        <w:rPr>
          <w:rFonts w:ascii="Times New Roman" w:hAnsi="Times New Roman" w:cs="Times New Roman"/>
          <w:sz w:val="24"/>
          <w:szCs w:val="24"/>
        </w:rPr>
        <w:t>Выдача сертификата соответствия на оказание услуг осуществляется в соответствии с главой 22 Правил подтверждения соответствия.</w:t>
      </w:r>
      <w:r w:rsidR="00C811F3" w:rsidRPr="00A93C6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811F3" w:rsidRPr="00A93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1F3"/>
    <w:rsid w:val="0026519F"/>
    <w:rsid w:val="00A93C6C"/>
    <w:rsid w:val="00C811F3"/>
    <w:rsid w:val="00CA7DA2"/>
    <w:rsid w:val="00D7260B"/>
    <w:rsid w:val="00F6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FAEFF-38F5-4EFC-82FA-C4AF0B02E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Селезнев Денис Александрович</dc:creator>
  <cp:keywords/>
  <dc:description/>
  <cp:lastModifiedBy>user</cp:lastModifiedBy>
  <cp:revision>2</cp:revision>
  <dcterms:created xsi:type="dcterms:W3CDTF">2025-01-27T06:17:00Z</dcterms:created>
  <dcterms:modified xsi:type="dcterms:W3CDTF">2025-01-27T06:17:00Z</dcterms:modified>
</cp:coreProperties>
</file>